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639" w:rsidRPr="0070645B" w:rsidRDefault="00471639" w:rsidP="00471639">
      <w:pPr>
        <w:pStyle w:val="Default"/>
        <w:jc w:val="center"/>
        <w:rPr>
          <w:b/>
          <w:sz w:val="28"/>
          <w:szCs w:val="28"/>
        </w:rPr>
      </w:pPr>
      <w:r w:rsidRPr="0070645B">
        <w:rPr>
          <w:b/>
          <w:sz w:val="28"/>
          <w:szCs w:val="28"/>
        </w:rPr>
        <w:t>Аннотация к рабочей программе по предмету «Родной</w:t>
      </w:r>
      <w:r w:rsidR="000B1E96" w:rsidRPr="0070645B">
        <w:rPr>
          <w:b/>
          <w:sz w:val="28"/>
          <w:szCs w:val="28"/>
          <w:lang w:val="tt-RU"/>
        </w:rPr>
        <w:t xml:space="preserve"> (татарский) </w:t>
      </w:r>
      <w:r w:rsidRPr="0070645B">
        <w:rPr>
          <w:b/>
          <w:sz w:val="28"/>
          <w:szCs w:val="28"/>
        </w:rPr>
        <w:t xml:space="preserve"> язык»</w:t>
      </w:r>
    </w:p>
    <w:p w:rsidR="00471639" w:rsidRPr="0070645B" w:rsidRDefault="00471639" w:rsidP="004716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71639" w:rsidRPr="0070645B" w:rsidRDefault="00471639" w:rsidP="004716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0645B">
        <w:rPr>
          <w:rFonts w:ascii="Times New Roman" w:hAnsi="Times New Roman" w:cs="Times New Roman"/>
          <w:b/>
          <w:sz w:val="28"/>
          <w:szCs w:val="28"/>
        </w:rPr>
        <w:t>Начальное общее образование (1-4 классы)</w:t>
      </w:r>
    </w:p>
    <w:p w:rsidR="00471639" w:rsidRDefault="00471639" w:rsidP="004716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71639" w:rsidRDefault="00471639" w:rsidP="00471639">
      <w:pPr>
        <w:pStyle w:val="msonormalbullet2gif"/>
        <w:spacing w:before="0" w:beforeAutospacing="0" w:after="0" w:afterAutospacing="0" w:line="360" w:lineRule="auto"/>
        <w:contextualSpacing/>
        <w:jc w:val="center"/>
        <w:rPr>
          <w:b/>
          <w:sz w:val="28"/>
          <w:szCs w:val="28"/>
        </w:rPr>
      </w:pPr>
      <w:r w:rsidRPr="003F7B60">
        <w:rPr>
          <w:b/>
          <w:sz w:val="28"/>
          <w:szCs w:val="28"/>
        </w:rPr>
        <w:t>Пла</w:t>
      </w:r>
      <w:r>
        <w:rPr>
          <w:b/>
          <w:sz w:val="28"/>
          <w:szCs w:val="28"/>
        </w:rPr>
        <w:t xml:space="preserve">нируемые предметные результаты </w:t>
      </w:r>
      <w:r w:rsidRPr="003F7B60">
        <w:rPr>
          <w:b/>
          <w:sz w:val="28"/>
          <w:szCs w:val="28"/>
        </w:rPr>
        <w:t xml:space="preserve"> учебно</w:t>
      </w:r>
      <w:r>
        <w:rPr>
          <w:b/>
          <w:sz w:val="28"/>
          <w:szCs w:val="28"/>
        </w:rPr>
        <w:t>го</w:t>
      </w:r>
      <w:r w:rsidRPr="003F7B60">
        <w:rPr>
          <w:b/>
          <w:sz w:val="28"/>
          <w:szCs w:val="28"/>
        </w:rPr>
        <w:t xml:space="preserve"> предмет</w:t>
      </w:r>
      <w:r>
        <w:rPr>
          <w:b/>
          <w:sz w:val="28"/>
          <w:szCs w:val="28"/>
        </w:rPr>
        <w:t>а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bCs/>
          <w:iCs/>
          <w:sz w:val="28"/>
          <w:szCs w:val="28"/>
        </w:rPr>
        <w:t>1.</w:t>
      </w:r>
      <w:r w:rsidRPr="003F7B60">
        <w:rPr>
          <w:rFonts w:ascii="Times New Roman" w:hAnsi="Times New Roman" w:cs="Times New Roman"/>
          <w:bCs/>
          <w:iCs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</w:t>
      </w:r>
      <w:r>
        <w:rPr>
          <w:rFonts w:ascii="Times New Roman" w:hAnsi="Times New Roman" w:cs="Times New Roman"/>
          <w:sz w:val="28"/>
          <w:szCs w:val="28"/>
        </w:rPr>
        <w:t xml:space="preserve"> родного</w:t>
      </w:r>
      <w:r w:rsidRPr="003F7B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3F7B60">
        <w:rPr>
          <w:rFonts w:ascii="Times New Roman" w:hAnsi="Times New Roman" w:cs="Times New Roman"/>
          <w:sz w:val="28"/>
          <w:szCs w:val="28"/>
        </w:rPr>
        <w:t>татарского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3F7B60">
        <w:rPr>
          <w:rFonts w:ascii="Times New Roman" w:hAnsi="Times New Roman" w:cs="Times New Roman"/>
          <w:sz w:val="28"/>
          <w:szCs w:val="28"/>
        </w:rPr>
        <w:t xml:space="preserve"> языка как языка межнационального общения.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4.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 xml:space="preserve">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 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5.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8. Освоение первоначальных научных представлений о системе и структуре </w:t>
      </w:r>
      <w:r>
        <w:rPr>
          <w:rFonts w:ascii="Times New Roman" w:hAnsi="Times New Roman" w:cs="Times New Roman"/>
          <w:sz w:val="28"/>
          <w:szCs w:val="28"/>
        </w:rPr>
        <w:t>родного (</w:t>
      </w:r>
      <w:r w:rsidRPr="003F7B60">
        <w:rPr>
          <w:rFonts w:ascii="Times New Roman" w:hAnsi="Times New Roman" w:cs="Times New Roman"/>
          <w:sz w:val="28"/>
          <w:szCs w:val="28"/>
        </w:rPr>
        <w:t>татарского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3F7B60">
        <w:rPr>
          <w:rFonts w:ascii="Times New Roman" w:hAnsi="Times New Roman" w:cs="Times New Roman"/>
          <w:sz w:val="28"/>
          <w:szCs w:val="28"/>
        </w:rPr>
        <w:t xml:space="preserve"> языка: фонетике и графике, лексике, </w:t>
      </w:r>
      <w:r w:rsidRPr="003F7B60">
        <w:rPr>
          <w:rFonts w:ascii="Times New Roman" w:hAnsi="Times New Roman" w:cs="Times New Roman"/>
          <w:sz w:val="28"/>
          <w:szCs w:val="28"/>
        </w:rPr>
        <w:lastRenderedPageBreak/>
        <w:t>словообразовании (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морфемике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>), морфологии и синтаксисе; об основных единицах языка, их признаках и особенностях употребления в речи;</w:t>
      </w:r>
    </w:p>
    <w:p w:rsidR="00471639" w:rsidRPr="003F7B60" w:rsidRDefault="00471639" w:rsidP="00471639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9.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3F7B60">
        <w:rPr>
          <w:rFonts w:ascii="Times New Roman" w:hAnsi="Times New Roman" w:cs="Times New Roman"/>
          <w:sz w:val="28"/>
          <w:szCs w:val="28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471639" w:rsidRPr="003F7B60" w:rsidRDefault="00471639" w:rsidP="00471639">
      <w:pPr>
        <w:spacing w:after="0" w:line="360" w:lineRule="auto"/>
        <w:jc w:val="center"/>
        <w:outlineLvl w:val="1"/>
        <w:rPr>
          <w:rFonts w:ascii="Times New Roman" w:eastAsia="Calibri" w:hAnsi="Times New Roman" w:cs="Times New Roman"/>
          <w:b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t>Основное содержание учебного предмета</w:t>
      </w:r>
    </w:p>
    <w:p w:rsidR="00471639" w:rsidRPr="003F7B60" w:rsidRDefault="00471639" w:rsidP="00471639">
      <w:pPr>
        <w:pStyle w:val="Default"/>
        <w:spacing w:line="360" w:lineRule="auto"/>
        <w:ind w:firstLine="567"/>
        <w:jc w:val="both"/>
        <w:rPr>
          <w:rFonts w:eastAsia="Times New Roman"/>
          <w:color w:val="auto"/>
          <w:sz w:val="28"/>
          <w:szCs w:val="28"/>
        </w:rPr>
      </w:pPr>
      <w:proofErr w:type="gramStart"/>
      <w:r w:rsidRPr="003F7B60">
        <w:rPr>
          <w:rFonts w:eastAsia="Times New Roman"/>
          <w:color w:val="auto"/>
          <w:sz w:val="28"/>
          <w:szCs w:val="28"/>
        </w:rPr>
        <w:t xml:space="preserve">Материал </w:t>
      </w:r>
      <w:r w:rsidRPr="000361E7">
        <w:rPr>
          <w:rFonts w:eastAsia="Times New Roman"/>
          <w:color w:val="auto"/>
          <w:sz w:val="28"/>
          <w:szCs w:val="28"/>
        </w:rPr>
        <w:t>учебного предмета «Родной (татарский) язык» для общеобразовательных организаций с обучением на татарском языке (1-4 классы)</w:t>
      </w:r>
      <w:r>
        <w:rPr>
          <w:rFonts w:eastAsia="Times New Roman"/>
          <w:color w:val="auto"/>
          <w:sz w:val="28"/>
          <w:szCs w:val="28"/>
        </w:rPr>
        <w:t xml:space="preserve"> </w:t>
      </w:r>
      <w:r w:rsidRPr="003F7B60">
        <w:rPr>
          <w:rFonts w:eastAsia="Times New Roman"/>
          <w:color w:val="auto"/>
          <w:sz w:val="28"/>
          <w:szCs w:val="28"/>
        </w:rPr>
        <w:t xml:space="preserve">структурирован в соответствии с видами речевой деятельности и  следующими разделами языкознания: фонетика и орфография, лексикология, словообразование, морфология, синтаксис, орфография и пунктуация, развитие речи. </w:t>
      </w:r>
      <w:proofErr w:type="gramEnd"/>
    </w:p>
    <w:p w:rsidR="00471639" w:rsidRPr="003F7B60" w:rsidRDefault="00471639" w:rsidP="0047163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 Начальным этапом изучения </w:t>
      </w:r>
      <w:r>
        <w:rPr>
          <w:rFonts w:ascii="Times New Roman" w:eastAsia="Calibri" w:hAnsi="Times New Roman" w:cs="Times New Roman"/>
          <w:sz w:val="28"/>
          <w:szCs w:val="28"/>
        </w:rPr>
        <w:t>родного (</w:t>
      </w:r>
      <w:r w:rsidRPr="003F7B60">
        <w:rPr>
          <w:rFonts w:ascii="Times New Roman" w:eastAsia="Calibri" w:hAnsi="Times New Roman" w:cs="Times New Roman"/>
          <w:sz w:val="28"/>
          <w:szCs w:val="28"/>
        </w:rPr>
        <w:t>татарского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языка в 1 классе является курс «Обучение грамоте». Его продолжительность (приблизительно 23 учебные недели, 3 ч в </w:t>
      </w:r>
      <w:r>
        <w:rPr>
          <w:rFonts w:ascii="Times New Roman" w:eastAsia="Calibri" w:hAnsi="Times New Roman" w:cs="Times New Roman"/>
          <w:sz w:val="28"/>
          <w:szCs w:val="28"/>
        </w:rPr>
        <w:t>неделю)</w:t>
      </w:r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71639" w:rsidRDefault="00471639" w:rsidP="0047163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 Обучение письму идёт параллельно с обучением чтению с учётом принципа координации устной и письменной речи. В обучении грамоте различаются три периода:   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добукварный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– подготовительный;    букварный – основной,   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послебукварный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–  завершающий. </w:t>
      </w:r>
    </w:p>
    <w:p w:rsidR="00471639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471639" w:rsidRPr="00257C18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257C18">
        <w:rPr>
          <w:rFonts w:ascii="Times New Roman" w:eastAsia="Calibri" w:hAnsi="Times New Roman" w:cs="Times New Roman"/>
          <w:b/>
          <w:sz w:val="28"/>
          <w:szCs w:val="28"/>
          <w:lang w:val="tt-RU"/>
        </w:rPr>
        <w:t>1 КЛАСС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3F7B60">
        <w:rPr>
          <w:rFonts w:ascii="Times New Roman" w:eastAsia="Calibri" w:hAnsi="Times New Roman" w:cs="Times New Roman"/>
          <w:b/>
          <w:sz w:val="28"/>
          <w:szCs w:val="28"/>
        </w:rPr>
        <w:t>Добукварный</w:t>
      </w:r>
      <w:proofErr w:type="spellEnd"/>
      <w:r w:rsidRPr="003F7B60">
        <w:rPr>
          <w:rFonts w:ascii="Times New Roman" w:eastAsia="Calibri" w:hAnsi="Times New Roman" w:cs="Times New Roman"/>
          <w:b/>
          <w:sz w:val="28"/>
          <w:szCs w:val="28"/>
        </w:rPr>
        <w:t xml:space="preserve"> период</w:t>
      </w:r>
    </w:p>
    <w:p w:rsidR="00471639" w:rsidRDefault="00471639" w:rsidP="00471639">
      <w:pPr>
        <w:tabs>
          <w:tab w:val="left" w:leader="dot" w:pos="62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</w:t>
      </w:r>
      <w:r w:rsidRPr="003F7B6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коротких наклонных линий.  Восприятие слова как объекта изучения, материала для анализа.  Наблюдение над значением слова. Различение слова и предложения. Работа с предложением: выделение слов, изменение их порядка.  </w:t>
      </w:r>
    </w:p>
    <w:p w:rsidR="00471639" w:rsidRPr="003F7B60" w:rsidRDefault="00471639" w:rsidP="00471639">
      <w:pPr>
        <w:tabs>
          <w:tab w:val="left" w:leader="dot" w:pos="624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t>Букварный период</w:t>
      </w:r>
    </w:p>
    <w:p w:rsidR="00471639" w:rsidRPr="003F7B60" w:rsidRDefault="00471639" w:rsidP="00471639">
      <w:pPr>
        <w:tabs>
          <w:tab w:val="left" w:pos="567"/>
        </w:tabs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Правильное 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 приемов и 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переноса.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Восприятие слова как объекта изучения, материала для анализа. Наблюдение над значением слова.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Об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щее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 </w:t>
      </w:r>
      <w:r w:rsidRPr="003F7B60">
        <w:rPr>
          <w:rFonts w:ascii="Times New Roman" w:eastAsia="Calibri" w:hAnsi="Times New Roman" w:cs="Times New Roman"/>
          <w:sz w:val="28"/>
          <w:szCs w:val="28"/>
        </w:rPr>
        <w:t>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3F7B60">
        <w:rPr>
          <w:rFonts w:ascii="Times New Roman" w:eastAsia="Calibri" w:hAnsi="Times New Roman" w:cs="Times New Roman"/>
          <w:b/>
          <w:sz w:val="28"/>
          <w:szCs w:val="28"/>
        </w:rPr>
        <w:t>Послебукварный</w:t>
      </w:r>
      <w:proofErr w:type="spellEnd"/>
      <w:r w:rsidRPr="003F7B60">
        <w:rPr>
          <w:rFonts w:ascii="Times New Roman" w:eastAsia="Calibri" w:hAnsi="Times New Roman" w:cs="Times New Roman"/>
          <w:b/>
          <w:sz w:val="28"/>
          <w:szCs w:val="28"/>
        </w:rPr>
        <w:t xml:space="preserve"> период</w:t>
      </w:r>
    </w:p>
    <w:p w:rsidR="00471639" w:rsidRDefault="00471639" w:rsidP="00471639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Алфавит,  правильное название букв алфавита.  Списывание текста. Оформление  предложений в тексте.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После курса «Обучение грамоте» начинается раздельное изучение татарского языка и литературного чтения. Обобщение, систематизация, закрепление знаний, умений и навыков, приобретённых в процессе обучения грамоте.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Татарский язык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b/>
          <w:sz w:val="28"/>
          <w:szCs w:val="28"/>
        </w:rPr>
        <w:t>Звуки и буквы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Звуки речи. Гласные з</w:t>
      </w:r>
      <w:r>
        <w:rPr>
          <w:rFonts w:ascii="Times New Roman" w:eastAsia="Calibri" w:hAnsi="Times New Roman" w:cs="Times New Roman"/>
          <w:sz w:val="28"/>
          <w:szCs w:val="28"/>
        </w:rPr>
        <w:t>вуки и их буквенные обозначения</w:t>
      </w:r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>Твёрдые и мягкие гласные звуки, парность-непарность гласных звуков. Различение гласных и согласных звуков,   звонких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глухих согласных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. Парные и непарные согласные звуки (буквы).  Деление слов на слоги и определение их количества. Перенос слов по слогам.  Классификация слов по количеству слогов. 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Нахождение и  исправление  ошибок,  допущенные при делении слов на слоги.</w:t>
      </w:r>
      <w:proofErr w:type="gramEnd"/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Синтаксис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Выделение слов и  предложений. Разные по цели высказывания предложения,  знаки препинаний при них. Употребление прописной буквы в начале 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предложения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.П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онятие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о главных членах предложения. (без введения терминологии).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Морфология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      Группировка слов по частям речи. 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 слова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 (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б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ез введения терминологии).  Имена собственные, употребление заглавной буквы  в именах собственных.</w:t>
      </w:r>
    </w:p>
    <w:p w:rsidR="00471639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Орфография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Ознакомление с правилами орфографии: написание буквы э (е)  в словах; написание букв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о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и  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ө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 первом слоге татарских слов. Буквы е,  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ю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, я. Твердый (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ъ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) и мягкий (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ь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) знаки. Твердые согласные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гъ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],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къ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 их буквенные обозначения ; Сонорные согласные  [</w:t>
      </w:r>
      <w:proofErr w:type="gramStart"/>
      <w:r w:rsidRPr="003F7B60">
        <w:rPr>
          <w:rFonts w:ascii="Times New Roman" w:eastAsia="Calibri" w:hAnsi="Times New Roman" w:cs="Times New Roman"/>
          <w:sz w:val="28"/>
          <w:szCs w:val="28"/>
        </w:rPr>
        <w:t>м</w:t>
      </w:r>
      <w:proofErr w:type="gramEnd"/>
      <w:r w:rsidRPr="003F7B60">
        <w:rPr>
          <w:rFonts w:ascii="Times New Roman" w:eastAsia="Calibri" w:hAnsi="Times New Roman" w:cs="Times New Roman"/>
          <w:sz w:val="28"/>
          <w:szCs w:val="28"/>
        </w:rPr>
        <w:t>],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н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 [ң];  Согласные  [в], [</w:t>
      </w:r>
      <w:proofErr w:type="spellStart"/>
      <w:r w:rsidRPr="003F7B60">
        <w:rPr>
          <w:rFonts w:ascii="Times New Roman" w:eastAsia="Calibri" w:hAnsi="Times New Roman" w:cs="Times New Roman"/>
          <w:sz w:val="28"/>
          <w:szCs w:val="28"/>
        </w:rPr>
        <w:t>w</w:t>
      </w:r>
      <w:proofErr w:type="spellEnd"/>
      <w:r w:rsidRPr="003F7B60">
        <w:rPr>
          <w:rFonts w:ascii="Times New Roman" w:eastAsia="Calibri" w:hAnsi="Times New Roman" w:cs="Times New Roman"/>
          <w:sz w:val="28"/>
          <w:szCs w:val="28"/>
        </w:rPr>
        <w:t>] и их буквенные обозначения.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Развитие речи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t>Письмо под диктовку и переписывание текста на изученное правило.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Calibri" w:hAnsi="Times New Roman" w:cs="Times New Roman"/>
          <w:sz w:val="28"/>
          <w:szCs w:val="28"/>
        </w:rPr>
        <w:t xml:space="preserve">Составление предложений из предложенных слов.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eastAsia="Calibri" w:hAnsi="Times New Roman" w:cs="Times New Roman"/>
          <w:sz w:val="28"/>
          <w:szCs w:val="28"/>
        </w:rPr>
        <w:lastRenderedPageBreak/>
        <w:t>Письмо по памяти загадок, пословиц, стихотворений.</w:t>
      </w:r>
    </w:p>
    <w:p w:rsidR="00471639" w:rsidRPr="00257C18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57C18">
        <w:rPr>
          <w:rFonts w:ascii="Times New Roman" w:hAnsi="Times New Roman" w:cs="Times New Roman"/>
          <w:b/>
          <w:sz w:val="28"/>
          <w:szCs w:val="28"/>
          <w:lang w:val="tt-RU"/>
        </w:rPr>
        <w:t>2 КЛАСС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Фонетика и орфоэпия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Звуки и буквы. Гласные и согласные. Твердые и мягкие гласные.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Сингармонизм.  Буквы, обозначающие на письме согласные звуки.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Различение звуков и букв. Гласные звуки.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Слог. Деление слов на слоги.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Перенос слов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. Правила переноса слов с одной строки на другую.</w:t>
      </w:r>
    </w:p>
    <w:p w:rsidR="00471639" w:rsidRPr="003F7B60" w:rsidRDefault="00471639" w:rsidP="00471639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Согласные глухие и звонкие, парные и непарные. Буквы, обозначающие на письме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согласные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звуки. Специфичные звуки татарского языка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], [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гъ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], [къ], [х], [ч]; [җ], [ң], [һ]. </w:t>
      </w:r>
    </w:p>
    <w:p w:rsidR="00471639" w:rsidRPr="003F7B60" w:rsidRDefault="00471639" w:rsidP="00471639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Правописание слов с буквами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я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ю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е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. Озвончение глухих. Соседство двух одинаковых согласных. </w:t>
      </w:r>
    </w:p>
    <w:p w:rsidR="00471639" w:rsidRPr="003F7B60" w:rsidRDefault="00471639" w:rsidP="00471639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Правописание и произношение слов с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ъ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</w:rPr>
        <w:t>[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ь</w:t>
      </w:r>
      <w:r w:rsidRPr="003F7B60">
        <w:rPr>
          <w:rFonts w:ascii="Times New Roman" w:hAnsi="Times New Roman" w:cs="Times New Roman"/>
          <w:sz w:val="28"/>
          <w:szCs w:val="28"/>
        </w:rPr>
        <w:t>]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471639" w:rsidRPr="003F7B60" w:rsidRDefault="00471639" w:rsidP="00471639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Графика</w:t>
      </w:r>
    </w:p>
    <w:p w:rsidR="00471639" w:rsidRPr="0066498B" w:rsidRDefault="00471639" w:rsidP="00471639">
      <w:pPr>
        <w:pStyle w:val="2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6498B">
        <w:rPr>
          <w:rFonts w:ascii="Times New Roman" w:hAnsi="Times New Roman" w:cs="Times New Roman"/>
          <w:sz w:val="28"/>
          <w:szCs w:val="28"/>
          <w:shd w:val="clear" w:color="auto" w:fill="FFFFFF"/>
        </w:rPr>
        <w:t>Татарский алфавит: правильное название букв, знание их последовательности. Умение пользоваться алфавитом при работе со словарями.</w:t>
      </w:r>
    </w:p>
    <w:p w:rsidR="00471639" w:rsidRDefault="00471639" w:rsidP="00471639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</w:pPr>
    </w:p>
    <w:p w:rsidR="00471639" w:rsidRPr="003F7B60" w:rsidRDefault="00471639" w:rsidP="00471639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</w:pPr>
      <w:r w:rsidRPr="003F7B60">
        <w:rPr>
          <w:rFonts w:ascii="Times New Roman" w:hAnsi="Times New Roman" w:cs="Times New Roman"/>
          <w:b/>
          <w:color w:val="303F50"/>
          <w:sz w:val="28"/>
          <w:szCs w:val="28"/>
          <w:shd w:val="clear" w:color="auto" w:fill="FFFFFF"/>
        </w:rPr>
        <w:t>Слово</w:t>
      </w:r>
    </w:p>
    <w:p w:rsidR="00471639" w:rsidRPr="003F7B60" w:rsidRDefault="00471639" w:rsidP="00471639">
      <w:pPr>
        <w:pStyle w:val="msonospacing0"/>
        <w:tabs>
          <w:tab w:val="left" w:pos="567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3F7B60">
        <w:rPr>
          <w:rFonts w:ascii="Times New Roman" w:hAnsi="Times New Roman"/>
          <w:sz w:val="28"/>
          <w:szCs w:val="28"/>
        </w:rPr>
        <w:t xml:space="preserve">Корень слова. Однокоренные слова.  </w:t>
      </w:r>
      <w:r>
        <w:rPr>
          <w:rFonts w:ascii="Times New Roman" w:hAnsi="Times New Roman"/>
          <w:sz w:val="28"/>
          <w:szCs w:val="28"/>
        </w:rPr>
        <w:t>Аффиксы. Особенности образования</w:t>
      </w:r>
      <w:r w:rsidRPr="003F7B60">
        <w:rPr>
          <w:rFonts w:ascii="Times New Roman" w:hAnsi="Times New Roman"/>
          <w:sz w:val="28"/>
          <w:szCs w:val="28"/>
        </w:rPr>
        <w:t xml:space="preserve"> слов.  </w:t>
      </w:r>
    </w:p>
    <w:p w:rsidR="00471639" w:rsidRPr="003F7B60" w:rsidRDefault="00471639" w:rsidP="00471639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 xml:space="preserve">Слова, выражающие предмет. Нарицательные и собственные имена сущствительные. Написания с прописной буквы имен, фамилий людей, кличек животных, названий городов, рек, деревень, улиц.  </w:t>
      </w:r>
    </w:p>
    <w:p w:rsidR="00471639" w:rsidRPr="003F7B60" w:rsidRDefault="00471639" w:rsidP="00471639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 xml:space="preserve">Слова, выражающие действие. Значение и употребление в речи. </w:t>
      </w:r>
    </w:p>
    <w:p w:rsidR="00471639" w:rsidRPr="003F7B60" w:rsidRDefault="00471639" w:rsidP="00471639">
      <w:pPr>
        <w:pStyle w:val="msonospacing0"/>
        <w:tabs>
          <w:tab w:val="left" w:pos="567"/>
        </w:tabs>
        <w:spacing w:line="360" w:lineRule="auto"/>
        <w:ind w:firstLine="567"/>
        <w:jc w:val="both"/>
        <w:rPr>
          <w:rFonts w:ascii="Times New Roman" w:hAnsi="Times New Roman"/>
          <w:color w:val="303F50"/>
          <w:sz w:val="28"/>
          <w:szCs w:val="28"/>
        </w:rPr>
      </w:pPr>
      <w:r w:rsidRPr="003F7B60">
        <w:rPr>
          <w:rFonts w:ascii="Times New Roman" w:hAnsi="Times New Roman"/>
          <w:sz w:val="28"/>
          <w:szCs w:val="28"/>
          <w:lang w:val="be-BY"/>
        </w:rPr>
        <w:t>Слова, обозначающие признаки предметов. Употребление прилагательных в предложении. Особенности синтаксической связи между прилагательным и существительным в татарском языке.</w:t>
      </w:r>
    </w:p>
    <w:p w:rsidR="00471639" w:rsidRPr="003F7B60" w:rsidRDefault="00471639" w:rsidP="00471639">
      <w:pPr>
        <w:pStyle w:val="2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Предложение</w:t>
      </w:r>
    </w:p>
    <w:p w:rsidR="00471639" w:rsidRPr="003F7B60" w:rsidRDefault="00471639" w:rsidP="00471639">
      <w:pPr>
        <w:pStyle w:val="2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lastRenderedPageBreak/>
        <w:t>Слово, словосочетание и предложение. Составление словосочетаний и предложений.Распространенные и нераспространенные предложения. Главные члены предложения. Порядок слов в предложении. Виды предложений по цели высказывания. Особенности произношения.</w:t>
      </w:r>
    </w:p>
    <w:p w:rsidR="00471639" w:rsidRPr="003F7B60" w:rsidRDefault="00471639" w:rsidP="00471639">
      <w:pPr>
        <w:pStyle w:val="2"/>
        <w:tabs>
          <w:tab w:val="num" w:pos="0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>Развитие связной речи</w:t>
      </w:r>
    </w:p>
    <w:p w:rsidR="00471639" w:rsidRPr="003F7B60" w:rsidRDefault="00471639" w:rsidP="00471639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sz w:val="28"/>
          <w:szCs w:val="28"/>
        </w:rPr>
        <w:t>Последовательность предложений в тексте. Определение темы и основной мысли текста.</w:t>
      </w:r>
      <w:r>
        <w:rPr>
          <w:rFonts w:ascii="Times New Roman" w:eastAsia="@Arial Unicode MS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eastAsia="@Arial Unicode MS" w:hAnsi="Times New Roman" w:cs="Times New Roman"/>
          <w:sz w:val="28"/>
          <w:szCs w:val="28"/>
        </w:rPr>
        <w:t>Разделение текста на части и наименование.</w:t>
      </w:r>
    </w:p>
    <w:p w:rsidR="00471639" w:rsidRPr="003F7B60" w:rsidRDefault="00471639" w:rsidP="00471639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sz w:val="28"/>
          <w:szCs w:val="28"/>
        </w:rPr>
        <w:t>Составление рассказа по картине и опорным словам.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Воспроизведение (пересказ) текста в соответствии с предложенным заданием. </w:t>
      </w:r>
    </w:p>
    <w:p w:rsidR="00471639" w:rsidRPr="003F7B60" w:rsidRDefault="00471639" w:rsidP="00471639">
      <w:pPr>
        <w:pStyle w:val="2"/>
        <w:tabs>
          <w:tab w:val="num" w:pos="0"/>
        </w:tabs>
        <w:spacing w:after="0" w:line="360" w:lineRule="auto"/>
        <w:ind w:left="0" w:firstLine="567"/>
        <w:jc w:val="both"/>
        <w:rPr>
          <w:rFonts w:ascii="Times New Roman" w:eastAsia="@Arial Unicode MS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Учить стихотворения, пословицы и загадки  наизусть. Употребление слов вежливости в речи.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Лексика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CD4DCC">
        <w:rPr>
          <w:rFonts w:ascii="Times New Roman" w:hAnsi="Times New Roman" w:cs="Times New Roman"/>
          <w:b/>
          <w:sz w:val="28"/>
          <w:szCs w:val="28"/>
          <w:lang w:val="tt-RU"/>
        </w:rPr>
        <w:t>Слово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Слово и его лексическое  значение. Однозначные и многозначные слова, их различение. Прямое и переносное значение слова, употребление в собственной речи.  Заимствованные слова в татарском языке. Синонимы и антонимы, омонимы: использование в речи. Словарное богатство татарского языка. Словари татарского языка: толковый словарь татарского языка, словари синонимов, антонимов, омонимов и их использование в учебной деятельности и повседневной жизни. 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C5FC8">
        <w:rPr>
          <w:rFonts w:ascii="Times New Roman" w:hAnsi="Times New Roman" w:cs="Times New Roman"/>
          <w:b/>
          <w:sz w:val="28"/>
          <w:szCs w:val="28"/>
          <w:lang w:val="be-BY"/>
        </w:rPr>
        <w:t>Состав слова и словообразование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Понятие об однокоренных словах, их отличия от синонимов и омонимов. </w:t>
      </w:r>
      <w:r w:rsidRPr="003F7B60">
        <w:rPr>
          <w:rFonts w:ascii="Times New Roman" w:hAnsi="Times New Roman" w:cs="Times New Roman"/>
          <w:sz w:val="28"/>
          <w:szCs w:val="28"/>
        </w:rPr>
        <w:t>Однокоренные слова и различные формы одного и того же слова.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Выделение и определение значимых частей слова: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корня слова и аффикса. Понятие о словообразовательных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 </w:t>
      </w:r>
      <w:r w:rsidRPr="00D77607">
        <w:rPr>
          <w:rFonts w:ascii="Times New Roman" w:hAnsi="Times New Roman" w:cs="Times New Roman"/>
          <w:sz w:val="28"/>
          <w:szCs w:val="28"/>
          <w:lang w:val="tt-RU"/>
        </w:rPr>
        <w:t>словоизменяющи</w:t>
      </w:r>
      <w:r>
        <w:rPr>
          <w:rFonts w:ascii="Times New Roman" w:hAnsi="Times New Roman" w:cs="Times New Roman"/>
          <w:sz w:val="28"/>
          <w:szCs w:val="28"/>
          <w:lang w:val="tt-RU"/>
        </w:rPr>
        <w:t>х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аффиксах.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Разбор слова по составу.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Выполнение упражнений с элементами словообразовательного анализа.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Разные способы проверки правописания слов: </w:t>
      </w:r>
      <w:r w:rsidRPr="00D77607">
        <w:rPr>
          <w:rFonts w:ascii="Times New Roman" w:hAnsi="Times New Roman" w:cs="Times New Roman"/>
          <w:sz w:val="28"/>
          <w:szCs w:val="28"/>
        </w:rPr>
        <w:t>изменение формы слова;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подбор однокорен</w:t>
      </w:r>
      <w:r>
        <w:rPr>
          <w:rFonts w:ascii="Times New Roman" w:hAnsi="Times New Roman" w:cs="Times New Roman"/>
          <w:sz w:val="28"/>
          <w:szCs w:val="28"/>
        </w:rPr>
        <w:t>ных слов; использование орфогра</w:t>
      </w:r>
      <w:r w:rsidRPr="003F7B60">
        <w:rPr>
          <w:rFonts w:ascii="Times New Roman" w:hAnsi="Times New Roman" w:cs="Times New Roman"/>
          <w:sz w:val="28"/>
          <w:szCs w:val="28"/>
        </w:rPr>
        <w:t>фического словаря.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Морфология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lastRenderedPageBreak/>
        <w:t>Понятие о частях речи.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Имя существительное. Значение и употребление.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Формы единственного и множественного числа. </w:t>
      </w:r>
      <w:r w:rsidRPr="003F7B60">
        <w:rPr>
          <w:rFonts w:ascii="Times New Roman" w:hAnsi="Times New Roman" w:cs="Times New Roman"/>
          <w:sz w:val="28"/>
          <w:szCs w:val="28"/>
        </w:rPr>
        <w:t xml:space="preserve">Правописание аффиксов множественного числа.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Названия и вопросы падежей. Склонение имен существительных. Выполнение упражнений на морфологический анализ существительных.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Глагол. Значение глагола и употребление в речи. </w:t>
      </w:r>
      <w:r w:rsidRPr="004A026B">
        <w:rPr>
          <w:rFonts w:ascii="Times New Roman" w:hAnsi="Times New Roman" w:cs="Times New Roman"/>
          <w:sz w:val="28"/>
          <w:szCs w:val="28"/>
          <w:lang w:val="tt-RU"/>
        </w:rPr>
        <w:t>Положительная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(утвердительная) и отрицательная формы глаголов. Спряжение глаголов. Формы настоящего, прошедшего и будущего времени изъявительного наклонения. Правописание аффиксов будущего времени изъявительного наклонения: -ар, -әр, -ыр, -ер, -р, -ачак, -әчәк, -ячак, -ячәк</w:t>
      </w:r>
      <w:r w:rsidRPr="003F7B60">
        <w:rPr>
          <w:rFonts w:ascii="Times New Roman" w:hAnsi="Times New Roman" w:cs="Times New Roman"/>
          <w:sz w:val="28"/>
          <w:szCs w:val="28"/>
        </w:rPr>
        <w:t xml:space="preserve">(практическое овладение).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A026B">
        <w:rPr>
          <w:rFonts w:ascii="Times New Roman" w:hAnsi="Times New Roman" w:cs="Times New Roman"/>
          <w:sz w:val="28"/>
          <w:szCs w:val="28"/>
          <w:lang w:val="tt-RU"/>
        </w:rPr>
        <w:t>Морфологический анализ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глаголов.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Имя прилагательное. Значение и употребление в речи.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-рәк и частиц в превосходной степени.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Местоимение. Общее представление о местоимении. Личные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местоимения, значение и употребление в речи. Личные местоимения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1, 2, 3-го лица, единственного и множественного числа. Склонение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личных местоимений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Частицы.Приемы и способы различия частиц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да, дә, та, тә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от аффиксов местно-временного падежа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–да, -дә, -та, -тә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Правописание частиц. </w:t>
      </w:r>
    </w:p>
    <w:p w:rsidR="00471639" w:rsidRPr="00257C18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Послелоги, их значение в речи. Употребление послелогов с именами существительными и местоимениями в разных падежах.</w:t>
      </w:r>
    </w:p>
    <w:p w:rsidR="00471639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B60">
        <w:rPr>
          <w:rFonts w:ascii="Times New Roman" w:hAnsi="Times New Roman" w:cs="Times New Roman"/>
          <w:b/>
          <w:sz w:val="28"/>
          <w:szCs w:val="28"/>
        </w:rPr>
        <w:t>Синтаксис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Предложение. </w:t>
      </w:r>
      <w:r w:rsidRPr="003F7B60">
        <w:rPr>
          <w:rFonts w:ascii="Times New Roman" w:hAnsi="Times New Roman" w:cs="Times New Roman"/>
          <w:sz w:val="28"/>
          <w:szCs w:val="28"/>
        </w:rPr>
        <w:t>Разновидности предложений по цели высказывани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3F7B60">
        <w:rPr>
          <w:rFonts w:ascii="Times New Roman" w:hAnsi="Times New Roman" w:cs="Times New Roman"/>
          <w:sz w:val="28"/>
          <w:szCs w:val="28"/>
        </w:rPr>
        <w:t>повествовательные, вопросительные и побудительные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3F7B60">
        <w:rPr>
          <w:rFonts w:ascii="Times New Roman" w:hAnsi="Times New Roman" w:cs="Times New Roman"/>
          <w:sz w:val="28"/>
          <w:szCs w:val="28"/>
        </w:rPr>
        <w:t>. Знаки препинания в конце предложения: точка,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 xml:space="preserve">вопросительный и восклицательный знаки. Интонационные особенности повествовательных, </w:t>
      </w:r>
      <w:r w:rsidRPr="003F7B60">
        <w:rPr>
          <w:rFonts w:ascii="Times New Roman" w:hAnsi="Times New Roman" w:cs="Times New Roman"/>
          <w:sz w:val="28"/>
          <w:szCs w:val="28"/>
        </w:rPr>
        <w:lastRenderedPageBreak/>
        <w:t>побудительных, вопросительных и восклицательных предложений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(практическое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усвоение).</w:t>
      </w:r>
    </w:p>
    <w:p w:rsidR="00471639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Понятие о главных и </w:t>
      </w:r>
      <w:r w:rsidRPr="003F7B60">
        <w:rPr>
          <w:rFonts w:ascii="Times New Roman" w:hAnsi="Times New Roman" w:cs="Times New Roman"/>
          <w:sz w:val="28"/>
          <w:szCs w:val="28"/>
        </w:rPr>
        <w:t>второстепенны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хчленах предложения. </w:t>
      </w:r>
      <w:r w:rsidRPr="003F7B60">
        <w:rPr>
          <w:rFonts w:ascii="Times New Roman" w:hAnsi="Times New Roman" w:cs="Times New Roman"/>
          <w:sz w:val="28"/>
          <w:szCs w:val="28"/>
        </w:rPr>
        <w:t>Подлежащее и сказуемое. Установление связи слов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в предложении. Порядок слов в предложении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>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 w:rsidRPr="003F7B60">
        <w:rPr>
          <w:rFonts w:ascii="Times New Roman" w:hAnsi="Times New Roman" w:cs="Times New Roman"/>
          <w:sz w:val="28"/>
          <w:szCs w:val="28"/>
          <w:lang w:val="tt-RU"/>
        </w:rPr>
        <w:t>онятие о нераспространенных и распространенных предложениях.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Словосочетание. </w:t>
      </w:r>
      <w:r w:rsidRPr="00DD7AAB">
        <w:rPr>
          <w:rFonts w:ascii="Times New Roman" w:hAnsi="Times New Roman" w:cs="Times New Roman"/>
          <w:sz w:val="28"/>
          <w:szCs w:val="28"/>
        </w:rPr>
        <w:t>Сходство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7AAB">
        <w:rPr>
          <w:rFonts w:ascii="Times New Roman" w:hAnsi="Times New Roman" w:cs="Times New Roman"/>
          <w:sz w:val="28"/>
          <w:szCs w:val="28"/>
        </w:rPr>
        <w:t>и различие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предложения, словосочетания, слова.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Различение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главного и зависимого слова в словосочетании.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Развитие речи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Текст.</w:t>
      </w:r>
      <w:r w:rsidRPr="007D1769">
        <w:rPr>
          <w:rFonts w:ascii="Times New Roman" w:hAnsi="Times New Roman" w:cs="Times New Roman"/>
          <w:sz w:val="28"/>
          <w:szCs w:val="28"/>
          <w:lang w:val="tt-RU"/>
        </w:rPr>
        <w:t>Определять тему, основную мысль текста, делить его на абзацы.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Особенности описательного, повествовательного текста.</w:t>
      </w:r>
    </w:p>
    <w:p w:rsidR="00471639" w:rsidRPr="0013784E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D1769">
        <w:rPr>
          <w:rFonts w:ascii="Times New Roman" w:hAnsi="Times New Roman" w:cs="Times New Roman"/>
          <w:sz w:val="28"/>
          <w:szCs w:val="28"/>
          <w:lang w:val="tt-RU"/>
        </w:rPr>
        <w:t>Знакомство с речевым этикетом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  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4 КЛАСС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>Слово и его значение</w:t>
      </w:r>
      <w:r w:rsidRPr="003F7B60">
        <w:rPr>
          <w:rFonts w:ascii="Times New Roman" w:hAnsi="Times New Roman" w:cs="Times New Roman"/>
          <w:sz w:val="28"/>
          <w:szCs w:val="28"/>
        </w:rPr>
        <w:t xml:space="preserve"> (</w:t>
      </w:r>
      <w:r w:rsidRPr="003F7B60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  <w:r w:rsidRPr="003F7B60">
        <w:rPr>
          <w:rFonts w:ascii="Times New Roman" w:hAnsi="Times New Roman" w:cs="Times New Roman"/>
          <w:sz w:val="28"/>
          <w:szCs w:val="28"/>
        </w:rPr>
        <w:t>)</w:t>
      </w:r>
    </w:p>
    <w:p w:rsidR="00471639" w:rsidRPr="003F7B60" w:rsidRDefault="00471639" w:rsidP="004716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Связь формы и значения слова. Лексика как раздел науки о языке, изучающий лексические значения слов. 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Однозначные и м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ногозначные</w:t>
      </w:r>
      <w:proofErr w:type="spellEnd"/>
      <w:r w:rsidRPr="003F7B60">
        <w:rPr>
          <w:rFonts w:ascii="Times New Roman" w:hAnsi="Times New Roman" w:cs="Times New Roman"/>
          <w:sz w:val="28"/>
          <w:szCs w:val="28"/>
        </w:rPr>
        <w:t xml:space="preserve"> слова. Омонимы. Синонимы. Антонимы. Употребление слов в речи (тексте) в переносном значении. Сведения о заимствованиях в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татарском </w:t>
      </w:r>
      <w:r w:rsidRPr="003F7B60">
        <w:rPr>
          <w:rFonts w:ascii="Times New Roman" w:hAnsi="Times New Roman" w:cs="Times New Roman"/>
          <w:sz w:val="28"/>
          <w:szCs w:val="28"/>
        </w:rPr>
        <w:t xml:space="preserve"> языке. Представление о фразеологизмах.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Татарско- русский, русско- татарский , орфографический словари.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t xml:space="preserve">Слово и его строение </w:t>
      </w:r>
      <w:r w:rsidRPr="003F7B60">
        <w:rPr>
          <w:rFonts w:ascii="Times New Roman" w:hAnsi="Times New Roman" w:cs="Times New Roman"/>
          <w:b/>
          <w:sz w:val="28"/>
          <w:szCs w:val="28"/>
        </w:rPr>
        <w:t>(состав слова)</w:t>
      </w:r>
    </w:p>
    <w:p w:rsidR="00471639" w:rsidRPr="003F7B60" w:rsidRDefault="00471639" w:rsidP="004716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Углубление представлений о морфемном составе слова.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471639" w:rsidRPr="003F7B60" w:rsidRDefault="00471639" w:rsidP="00471639">
      <w:pPr>
        <w:pStyle w:val="2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Сложные слова (кушма сүзләр),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 парные слова (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парлы сүзләр),тезмә сүзләр.</w:t>
      </w:r>
    </w:p>
    <w:p w:rsidR="00471639" w:rsidRPr="003F7B60" w:rsidRDefault="00471639" w:rsidP="0047163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Значения и роль окончаний в словах. </w:t>
      </w:r>
    </w:p>
    <w:p w:rsidR="00107BB3" w:rsidRDefault="00107BB3" w:rsidP="0047163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07BB3" w:rsidRDefault="00107BB3" w:rsidP="0047163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471639" w:rsidRPr="003F7B60" w:rsidRDefault="00471639" w:rsidP="0047163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Слово как часть речи</w:t>
      </w:r>
      <w:r w:rsidRPr="003F7B60">
        <w:rPr>
          <w:rFonts w:ascii="Times New Roman" w:hAnsi="Times New Roman" w:cs="Times New Roman"/>
          <w:sz w:val="28"/>
          <w:szCs w:val="28"/>
        </w:rPr>
        <w:t xml:space="preserve"> (</w:t>
      </w:r>
      <w:r w:rsidRPr="003F7B60">
        <w:rPr>
          <w:rFonts w:ascii="Times New Roman" w:hAnsi="Times New Roman" w:cs="Times New Roman"/>
          <w:b/>
          <w:bCs/>
          <w:sz w:val="28"/>
          <w:szCs w:val="28"/>
        </w:rPr>
        <w:t>морфология</w:t>
      </w:r>
      <w:r w:rsidRPr="003F7B60">
        <w:rPr>
          <w:rFonts w:ascii="Times New Roman" w:hAnsi="Times New Roman" w:cs="Times New Roman"/>
          <w:sz w:val="28"/>
          <w:szCs w:val="28"/>
        </w:rPr>
        <w:t>)</w:t>
      </w:r>
    </w:p>
    <w:p w:rsidR="00471639" w:rsidRPr="003F7B60" w:rsidRDefault="00471639" w:rsidP="00471639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Имя существительное</w:t>
      </w:r>
    </w:p>
    <w:p w:rsidR="00471639" w:rsidRPr="003F7B60" w:rsidRDefault="00471639" w:rsidP="004716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</w:t>
      </w:r>
      <w:r w:rsidRPr="003F7B60">
        <w:rPr>
          <w:rFonts w:ascii="Times New Roman" w:hAnsi="Times New Roman" w:cs="Times New Roman"/>
          <w:sz w:val="28"/>
          <w:szCs w:val="28"/>
        </w:rPr>
        <w:t xml:space="preserve">Имя существительное в роли подлежащего, в роли второстепенных членов предложения. </w:t>
      </w:r>
      <w:r w:rsidRPr="003F7B60"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  <w:t>Морфологический разбор имён существительных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>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Глагол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eastAsia="@Arial Unicode MS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Значение глагола и употребление в речи. Определение глаголов, отвечающих на вопросы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нишли?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(что делает?),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нишләде?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(что делал?что сделал?),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нишләр?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(что будет делать?). Глаголы 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</w:t>
      </w:r>
      <w:r w:rsidRPr="003F7B60">
        <w:rPr>
          <w:rFonts w:ascii="Times New Roman" w:eastAsia="@Arial Unicode MS" w:hAnsi="Times New Roman" w:cs="Times New Roman"/>
          <w:sz w:val="28"/>
          <w:szCs w:val="28"/>
        </w:rPr>
        <w:t>Изменение глаголов по временам.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Спряжение глаголов повелител</w:t>
      </w:r>
      <w:proofErr w:type="spellStart"/>
      <w:r w:rsidRPr="003F7B60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3F7B60">
        <w:rPr>
          <w:rFonts w:ascii="Times New Roman" w:hAnsi="Times New Roman" w:cs="Times New Roman"/>
          <w:sz w:val="28"/>
          <w:szCs w:val="28"/>
          <w:lang w:val="tt-RU"/>
        </w:rPr>
        <w:t>ного  наклонения настоящего, прошедшего и будущего времени. Утвердительная и отрицательная формы глаголов.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Глаголы, близкие и противоположные по смыслу. Роль глаголов в предложениях.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  Выполнение упражнений на морфологический   анализ глаголов.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Имя прилагательное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Роль имён прилагательных в предложениях. Имя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прилагательное </w:t>
      </w:r>
      <w:r w:rsidRPr="003F7B60">
        <w:rPr>
          <w:rFonts w:ascii="Times New Roman" w:hAnsi="Times New Roman" w:cs="Times New Roman"/>
          <w:sz w:val="28"/>
          <w:szCs w:val="28"/>
        </w:rPr>
        <w:t xml:space="preserve"> в роли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сказуемого</w:t>
      </w:r>
      <w:r w:rsidRPr="003F7B60">
        <w:rPr>
          <w:rFonts w:ascii="Times New Roman" w:hAnsi="Times New Roman" w:cs="Times New Roman"/>
          <w:sz w:val="28"/>
          <w:szCs w:val="28"/>
        </w:rPr>
        <w:t>, в роли второстепенных членов предложения. Име</w:t>
      </w:r>
      <w:r w:rsidRPr="003F7B60">
        <w:rPr>
          <w:rFonts w:ascii="Times New Roman" w:hAnsi="Times New Roman" w:cs="Times New Roman"/>
          <w:sz w:val="28"/>
          <w:szCs w:val="28"/>
        </w:rPr>
        <w:softHyphen/>
        <w:t>на прилагательные, близкие и противоположные по смыслу.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Выполнение упражнений на морфологический анализ имен прилагательных.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Местоимение</w:t>
      </w:r>
    </w:p>
    <w:p w:rsidR="00471639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Понятие о местоимениях. </w:t>
      </w:r>
      <w:r w:rsidRPr="003F7B60">
        <w:rPr>
          <w:rFonts w:ascii="Times New Roman" w:hAnsi="Times New Roman" w:cs="Times New Roman"/>
          <w:sz w:val="28"/>
          <w:szCs w:val="28"/>
        </w:rPr>
        <w:t xml:space="preserve">Наблюдение над особенностью значения местоимений — обозначать предмет, лицо, не называя, а лишь указывая на них.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471639" w:rsidRPr="0013784E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>Вопросительные местоимения. Различение падежных форм личных и вопросительных местоимений.</w:t>
      </w:r>
      <w:r w:rsidRPr="003F7B60">
        <w:rPr>
          <w:rFonts w:ascii="Times New Roman" w:hAnsi="Times New Roman" w:cs="Times New Roman"/>
          <w:sz w:val="28"/>
          <w:szCs w:val="28"/>
        </w:rPr>
        <w:t xml:space="preserve"> Роль местоимений в предложениях.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  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b/>
          <w:sz w:val="28"/>
          <w:szCs w:val="28"/>
          <w:lang w:val="tt-RU"/>
        </w:rPr>
        <w:t>Имя числительное</w:t>
      </w:r>
    </w:p>
    <w:p w:rsidR="00471639" w:rsidRDefault="00471639" w:rsidP="00471639">
      <w:pPr>
        <w:pStyle w:val="2"/>
        <w:spacing w:after="0" w:line="360" w:lineRule="auto"/>
        <w:ind w:left="0" w:firstLine="709"/>
        <w:jc w:val="both"/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Имя числительное</w:t>
      </w:r>
      <w:r w:rsidRPr="003F7B60">
        <w:rPr>
          <w:rFonts w:ascii="Times New Roman" w:hAnsi="Times New Roman" w:cs="Times New Roman"/>
          <w:b/>
          <w:sz w:val="28"/>
          <w:szCs w:val="28"/>
          <w:lang w:val="be-BY"/>
        </w:rPr>
        <w:t xml:space="preserve">,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его значение, вопросы. 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Количественные и порядковые числительные. Синтаксические функции числительных.</w:t>
      </w:r>
    </w:p>
    <w:p w:rsidR="00471639" w:rsidRPr="003F7B60" w:rsidRDefault="00471639" w:rsidP="00471639">
      <w:pPr>
        <w:pStyle w:val="2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Особенности синтаксической связи между числительным и существительным в татарском языке.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Значение и употребление в речи.</w:t>
      </w:r>
      <w:r w:rsidRPr="003F7B60">
        <w:rPr>
          <w:rFonts w:ascii="Times New Roman" w:eastAsia="@Arial Unicode MS" w:hAnsi="Times New Roman" w:cs="Times New Roman"/>
          <w:iCs/>
          <w:color w:val="000000"/>
          <w:sz w:val="28"/>
          <w:szCs w:val="28"/>
        </w:rPr>
        <w:t xml:space="preserve"> Морфологический разбор имен числительных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eastAsia="@Arial Unicode MS" w:hAnsi="Times New Roman" w:cs="Times New Roman"/>
          <w:b/>
          <w:iCs/>
          <w:color w:val="000000"/>
          <w:sz w:val="28"/>
          <w:szCs w:val="28"/>
        </w:rPr>
      </w:pPr>
      <w:r w:rsidRPr="003F7B60">
        <w:rPr>
          <w:rFonts w:ascii="Times New Roman" w:eastAsia="@Arial Unicode MS" w:hAnsi="Times New Roman" w:cs="Times New Roman"/>
          <w:b/>
          <w:iCs/>
          <w:color w:val="000000"/>
          <w:sz w:val="28"/>
          <w:szCs w:val="28"/>
        </w:rPr>
        <w:t>Наречие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Наречие,  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>его значение, вопросы</w:t>
      </w:r>
      <w:proofErr w:type="gramStart"/>
      <w:r w:rsidRPr="003F7B6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F7B60">
        <w:rPr>
          <w:rStyle w:val="c2"/>
          <w:rFonts w:ascii="Times New Roman" w:hAnsi="Times New Roman"/>
          <w:sz w:val="28"/>
          <w:szCs w:val="28"/>
        </w:rPr>
        <w:t>Грамматические признаки наречия.</w:t>
      </w:r>
      <w:r>
        <w:rPr>
          <w:rStyle w:val="c2"/>
          <w:rFonts w:ascii="Times New Roman" w:hAnsi="Times New Roman"/>
          <w:sz w:val="28"/>
          <w:szCs w:val="28"/>
        </w:rPr>
        <w:t xml:space="preserve"> </w:t>
      </w:r>
      <w:r w:rsidRPr="003F7B60">
        <w:rPr>
          <w:rStyle w:val="c2"/>
          <w:rFonts w:ascii="Times New Roman" w:hAnsi="Times New Roman"/>
          <w:sz w:val="28"/>
          <w:szCs w:val="28"/>
        </w:rPr>
        <w:t>Роль наречий в предложении и тексте.</w:t>
      </w:r>
    </w:p>
    <w:p w:rsidR="00471639" w:rsidRPr="003F7B60" w:rsidRDefault="00471639" w:rsidP="00471639">
      <w:pPr>
        <w:spacing w:after="0" w:line="360" w:lineRule="auto"/>
        <w:ind w:firstLine="567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3F7B60">
        <w:rPr>
          <w:rFonts w:ascii="Times New Roman" w:hAnsi="Times New Roman" w:cs="Times New Roman"/>
          <w:b/>
          <w:bCs/>
          <w:iCs/>
          <w:sz w:val="28"/>
          <w:szCs w:val="28"/>
        </w:rPr>
        <w:t>Служебные части речи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Частицы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да, дә, та, тә, гына, генә, кына, кенә, ук, үк, ич, бит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.,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ич,ла-лә, ләбаса-лабаса.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Правописание частиц.  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7B60">
        <w:rPr>
          <w:rFonts w:ascii="Times New Roman" w:hAnsi="Times New Roman" w:cs="Times New Roman"/>
          <w:sz w:val="28"/>
          <w:szCs w:val="28"/>
          <w:lang w:val="tt-RU"/>
        </w:rPr>
        <w:t xml:space="preserve">Союзы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кадәр,хәтле,чаклы,шикелле,өчен,таба,белән,аша. 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Союзные слова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ас,өс,эч,тыш,арт,ал,ян,урта,кырый,буй,төп,ара,тирә.</w:t>
      </w:r>
      <w:r w:rsidRPr="003F7B60">
        <w:rPr>
          <w:rFonts w:ascii="Times New Roman" w:hAnsi="Times New Roman" w:cs="Times New Roman"/>
          <w:sz w:val="28"/>
          <w:szCs w:val="28"/>
          <w:lang w:val="tt-RU"/>
        </w:rPr>
        <w:t>Ихправописание.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 xml:space="preserve">Углубление представлений о роли служебных частей речи: </w:t>
      </w:r>
      <w:r w:rsidRPr="003F7B60">
        <w:rPr>
          <w:rFonts w:ascii="Times New Roman" w:hAnsi="Times New Roman" w:cs="Times New Roman"/>
          <w:i/>
          <w:iCs/>
          <w:sz w:val="28"/>
          <w:szCs w:val="28"/>
        </w:rPr>
        <w:t>выражение различного рода 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</w:t>
      </w:r>
      <w:proofErr w:type="gramStart"/>
      <w:r w:rsidRPr="003F7B60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3F7B60">
        <w:rPr>
          <w:rFonts w:ascii="Times New Roman" w:hAnsi="Times New Roman" w:cs="Times New Roman"/>
          <w:iCs/>
          <w:sz w:val="28"/>
          <w:szCs w:val="28"/>
        </w:rPr>
        <w:t>Н</w:t>
      </w:r>
      <w:proofErr w:type="gramEnd"/>
      <w:r w:rsidRPr="003F7B60">
        <w:rPr>
          <w:rFonts w:ascii="Times New Roman" w:hAnsi="Times New Roman" w:cs="Times New Roman"/>
          <w:iCs/>
          <w:sz w:val="28"/>
          <w:szCs w:val="28"/>
        </w:rPr>
        <w:t>аблюдение над ролью предлогов и союзов в составе словосочетаний, союзов в составе сложных предложений.</w:t>
      </w:r>
    </w:p>
    <w:p w:rsidR="00107BB3" w:rsidRDefault="00107BB3" w:rsidP="00471639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107BB3" w:rsidRDefault="00107BB3" w:rsidP="00471639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471639" w:rsidRPr="003F7B60" w:rsidRDefault="00471639" w:rsidP="00471639">
      <w:pPr>
        <w:spacing w:after="0" w:line="36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Синтаксис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  <w:lang w:val="be-BY"/>
        </w:rPr>
        <w:t>Словосочетание и предложение в татарском языке, порядок слов в них.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Значения словосочетаний: предмет и его признак, действие и предмет, с которым оно связано.</w:t>
      </w:r>
      <w:r w:rsidRPr="003F7B60">
        <w:rPr>
          <w:rFonts w:ascii="Times New Roman" w:hAnsi="Times New Roman" w:cs="Times New Roman"/>
          <w:sz w:val="28"/>
          <w:szCs w:val="28"/>
          <w:lang w:val="be-BY"/>
        </w:rPr>
        <w:t xml:space="preserve">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  с однородными членами без союзов   и с союзами    </w:t>
      </w:r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һә</w:t>
      </w:r>
      <w:proofErr w:type="gramStart"/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м</w:t>
      </w:r>
      <w:proofErr w:type="gramEnd"/>
      <w:r w:rsidRPr="003F7B60">
        <w:rPr>
          <w:rFonts w:ascii="Times New Roman" w:hAnsi="Times New Roman" w:cs="Times New Roman"/>
          <w:i/>
          <w:sz w:val="28"/>
          <w:szCs w:val="28"/>
          <w:lang w:val="tt-RU"/>
        </w:rPr>
        <w:t>, ә, ләкин, әмма</w:t>
      </w:r>
      <w:r w:rsidRPr="003F7B60">
        <w:rPr>
          <w:rFonts w:ascii="Times New Roman" w:hAnsi="Times New Roman" w:cs="Times New Roman"/>
          <w:i/>
          <w:sz w:val="28"/>
          <w:szCs w:val="28"/>
        </w:rPr>
        <w:t>.</w:t>
      </w:r>
      <w:r w:rsidRPr="003F7B60">
        <w:rPr>
          <w:rFonts w:ascii="Times New Roman" w:eastAsia="@Arial Unicode MS" w:hAnsi="Times New Roman" w:cs="Times New Roman"/>
          <w:color w:val="000000"/>
          <w:sz w:val="28"/>
          <w:szCs w:val="28"/>
        </w:rPr>
        <w:t xml:space="preserve"> Использование интонации перечисления в предложениях с однородными членами. </w:t>
      </w:r>
      <w:r w:rsidRPr="003F7B60">
        <w:rPr>
          <w:rFonts w:ascii="Times New Roman" w:hAnsi="Times New Roman" w:cs="Times New Roman"/>
          <w:sz w:val="28"/>
          <w:szCs w:val="28"/>
        </w:rPr>
        <w:t xml:space="preserve"> Предложения, осложнённые обращениями, интонация  и знаки препинания при них. Понятие о простых и сложных предложениях. Различение простых и сложных предложений.</w:t>
      </w:r>
    </w:p>
    <w:p w:rsidR="00471639" w:rsidRPr="003F7B60" w:rsidRDefault="00471639" w:rsidP="00471639">
      <w:pPr>
        <w:pStyle w:val="2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Текст. Развитие речи</w:t>
      </w:r>
    </w:p>
    <w:p w:rsidR="00471639" w:rsidRPr="003F7B60" w:rsidRDefault="00471639" w:rsidP="00471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7B60">
        <w:rPr>
          <w:rFonts w:ascii="Times New Roman" w:hAnsi="Times New Roman" w:cs="Times New Roman"/>
          <w:sz w:val="28"/>
          <w:szCs w:val="28"/>
        </w:rPr>
        <w:t>Текст. Признаки текста. Смысловое единство предложений в тексте.  Заглавие текста. План текста. Составление планов к данным  текстам. Создание собственных текстов по предложенным планам.  Типы текстов: описание, повествование, рассуждение, их особенности.   Знакомство с основны</w:t>
      </w:r>
      <w:r>
        <w:rPr>
          <w:rFonts w:ascii="Times New Roman" w:hAnsi="Times New Roman" w:cs="Times New Roman"/>
          <w:sz w:val="28"/>
          <w:szCs w:val="28"/>
        </w:rPr>
        <w:t>ми видами изложений и сочинений</w:t>
      </w:r>
      <w:r w:rsidRPr="003F7B60">
        <w:rPr>
          <w:rFonts w:ascii="Times New Roman" w:hAnsi="Times New Roman" w:cs="Times New Roman"/>
          <w:sz w:val="28"/>
          <w:szCs w:val="28"/>
        </w:rPr>
        <w:t>: изложения подробные и выборочные, изложения с э</w:t>
      </w:r>
      <w:r>
        <w:rPr>
          <w:rFonts w:ascii="Times New Roman" w:hAnsi="Times New Roman" w:cs="Times New Roman"/>
          <w:sz w:val="28"/>
          <w:szCs w:val="28"/>
        </w:rPr>
        <w:t>лементами сочинения; сочинения-</w:t>
      </w:r>
      <w:r w:rsidRPr="003F7B60">
        <w:rPr>
          <w:rFonts w:ascii="Times New Roman" w:hAnsi="Times New Roman" w:cs="Times New Roman"/>
          <w:sz w:val="28"/>
          <w:szCs w:val="28"/>
        </w:rPr>
        <w:t>повествования, сочинения-описания, сочинения-рассуждения. Нормы речевого этикета в ситуациях учебного и</w:t>
      </w:r>
      <w:r>
        <w:rPr>
          <w:rFonts w:ascii="Times New Roman" w:hAnsi="Times New Roman" w:cs="Times New Roman"/>
          <w:sz w:val="28"/>
          <w:szCs w:val="28"/>
        </w:rPr>
        <w:t xml:space="preserve"> бытового общения (приветствие</w:t>
      </w:r>
      <w:r w:rsidRPr="003F7B60">
        <w:rPr>
          <w:rFonts w:ascii="Times New Roman" w:hAnsi="Times New Roman" w:cs="Times New Roman"/>
          <w:sz w:val="28"/>
          <w:szCs w:val="28"/>
        </w:rPr>
        <w:t>, прощание, извинение, благодарность, обращение с просьбой).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B60">
        <w:rPr>
          <w:rFonts w:ascii="Times New Roman" w:hAnsi="Times New Roman" w:cs="Times New Roman"/>
          <w:sz w:val="28"/>
          <w:szCs w:val="28"/>
        </w:rPr>
        <w:t>Практическое овладение устными монологическими высказываниями на определенную тему.</w:t>
      </w:r>
    </w:p>
    <w:p w:rsidR="00471639" w:rsidRPr="00471639" w:rsidRDefault="00471639" w:rsidP="004716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71639" w:rsidRPr="00471639" w:rsidRDefault="00471639" w:rsidP="0047163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4245A" w:rsidRPr="00471639" w:rsidRDefault="0094245A">
      <w:pPr>
        <w:rPr>
          <w:rFonts w:ascii="Times New Roman" w:hAnsi="Times New Roman" w:cs="Times New Roman"/>
          <w:sz w:val="24"/>
          <w:szCs w:val="24"/>
        </w:rPr>
      </w:pPr>
    </w:p>
    <w:sectPr w:rsidR="0094245A" w:rsidRPr="00471639" w:rsidSect="00E11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71639"/>
    <w:rsid w:val="000B1E96"/>
    <w:rsid w:val="00107BB3"/>
    <w:rsid w:val="00471639"/>
    <w:rsid w:val="0070645B"/>
    <w:rsid w:val="0094245A"/>
    <w:rsid w:val="00A2495C"/>
    <w:rsid w:val="00E11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F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47163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msonormalbullet2gif">
    <w:name w:val="msonormalbullet2.gif"/>
    <w:basedOn w:val="a"/>
    <w:rsid w:val="00471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47163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471639"/>
  </w:style>
  <w:style w:type="paragraph" w:customStyle="1" w:styleId="msonospacing0">
    <w:name w:val="msonospacing"/>
    <w:rsid w:val="0047163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c2">
    <w:name w:val="c2"/>
    <w:rsid w:val="00471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2572</Words>
  <Characters>14662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2020-03-02T17:17:00Z</dcterms:created>
  <dcterms:modified xsi:type="dcterms:W3CDTF">2020-03-02T18:19:00Z</dcterms:modified>
</cp:coreProperties>
</file>